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924"/>
        <w:gridCol w:w="20"/>
        <w:gridCol w:w="20"/>
        <w:gridCol w:w="5772"/>
      </w:tblGrid>
      <w:tr w:rsidR="009A6921" w:rsidRPr="0045102F" w:rsidTr="009A6921">
        <w:trPr>
          <w:trHeight w:val="1000"/>
        </w:trPr>
        <w:tc>
          <w:tcPr>
            <w:tcW w:w="30" w:type="dxa"/>
            <w:shd w:val="clear" w:color="auto" w:fill="auto"/>
            <w:vAlign w:val="bottom"/>
          </w:tcPr>
          <w:p w:rsidR="009A6921" w:rsidRPr="0045102F" w:rsidRDefault="009A6921" w:rsidP="009A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4924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DGIRE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Subdirección De Incorporación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Coordinación De Supervisión Académica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5772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 xml:space="preserve"> 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Relación de Equipo, Material  y Sustancias para </w:t>
            </w:r>
            <w:r w:rsidR="00BE52DC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Temas Selectos de Biología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1</w:t>
            </w:r>
            <w:r w:rsidR="00BE52DC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711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</w:p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PLAN DE ESTUDIOS 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ENP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ESCUELA NACIONAL PREPARATORIA</w:t>
            </w:r>
          </w:p>
        </w:tc>
      </w:tr>
    </w:tbl>
    <w:p w:rsidR="009A6921" w:rsidRDefault="009A6921" w:rsidP="00F43782">
      <w:pPr>
        <w:pStyle w:val="Encabezado"/>
        <w:tabs>
          <w:tab w:val="clear" w:pos="4419"/>
          <w:tab w:val="clear" w:pos="8838"/>
        </w:tabs>
        <w:ind w:left="-709"/>
        <w:jc w:val="right"/>
        <w:rPr>
          <w:rFonts w:ascii="Tahoma" w:hAnsi="Tahoma" w:cs="Tahoma"/>
          <w:b/>
          <w:smallCaps/>
          <w:color w:val="000099"/>
          <w:szCs w:val="22"/>
          <w:lang w:val="es-MX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692"/>
        <w:gridCol w:w="1974"/>
        <w:gridCol w:w="3614"/>
      </w:tblGrid>
      <w:tr w:rsidR="00217EDB" w:rsidRPr="007F4570" w:rsidTr="006906A8">
        <w:trPr>
          <w:trHeight w:val="1196"/>
        </w:trPr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7F4570" w:rsidRDefault="00C742EC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</w:t>
            </w:r>
            <w:r w:rsidR="00931B78"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O EQUIPO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7F457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7F457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17EDB" w:rsidRPr="007F457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7F457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7F457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875BA2" w:rsidRPr="007F4570" w:rsidTr="006906A8">
        <w:trPr>
          <w:trHeight w:val="680"/>
        </w:trPr>
        <w:tc>
          <w:tcPr>
            <w:tcW w:w="34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Anillos de fierro para soporte universal</w:t>
            </w:r>
            <w:bookmarkStart w:id="0" w:name="_GoBack"/>
            <w:bookmarkEnd w:id="0"/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E034E5" w:rsidP="006906A8">
            <w:pPr>
              <w:spacing w:after="0" w:line="240" w:lineRule="auto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Asa para siembra bacteriológica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highlight w:val="yellow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875BA2" w:rsidRPr="007F4570" w:rsidTr="006906A8">
        <w:trPr>
          <w:cantSplit/>
          <w:trHeight w:val="90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Cajas de Petri de plástico desechables de 10 cm. de diámetro (paquete de 10 piezas)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Escobillón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cantSplit/>
          <w:trHeight w:val="56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Espátulas de acero inoxidable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Gradillas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Lancetas estériles (caja con 100 pizas)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Mangueras de hule de látex (de 5</w:t>
            </w:r>
            <w:r w:rsidR="00233D94"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</w:t>
            </w:r>
            <w:r w:rsidR="00C24B6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mm</w:t>
            </w: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de diámetro)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5 m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Papel absorbente (servitoallas)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 rollos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Papel filtro de poro fino y ancho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2 pliegos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Papel Indicador de pH con escala de 0 a 14 con 80 tiras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 cajas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Papel seda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block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Pinzas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Pisetas de polietileno de 250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A2" w:rsidRPr="007F4570" w:rsidRDefault="00875BA2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cantSplit/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Propipetas de 3 vías con entrada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Soporte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Tapones de hule diferentes tamaños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906A8" w:rsidRPr="007F4570" w:rsidTr="006906A8">
        <w:trPr>
          <w:trHeight w:val="1196"/>
        </w:trPr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6906A8" w:rsidRPr="007F4570" w:rsidRDefault="006906A8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 O EQUIPO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6906A8" w:rsidRPr="007F4570" w:rsidRDefault="006906A8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6906A8" w:rsidRPr="007F4570" w:rsidRDefault="006906A8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6906A8" w:rsidRPr="007F4570" w:rsidRDefault="006906A8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906A8" w:rsidRPr="007F4570" w:rsidRDefault="006906A8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906A8" w:rsidRPr="007F4570" w:rsidRDefault="006906A8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875BA2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Tela de alambre con cerámica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75BA2" w:rsidRPr="007F4570" w:rsidTr="00A44F87">
        <w:trPr>
          <w:trHeight w:val="868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BA2" w:rsidRPr="007F4570" w:rsidRDefault="00875BA2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Termómetro científico de vidrio de -10 a 110ºC de alcohol rojo o azul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5BA2" w:rsidRPr="007F4570" w:rsidRDefault="00875BA2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A2" w:rsidRPr="007F4570" w:rsidRDefault="00875BA2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906A8" w:rsidRPr="007F4570" w:rsidTr="006906A8">
        <w:trPr>
          <w:trHeight w:val="227"/>
        </w:trPr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6A8" w:rsidRPr="007F4570" w:rsidRDefault="006906A8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06A8" w:rsidRPr="007F4570" w:rsidRDefault="006906A8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6906A8" w:rsidRPr="007F4570" w:rsidRDefault="006906A8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906A8" w:rsidRPr="007F4570" w:rsidRDefault="006906A8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17EDB" w:rsidRPr="007F4570" w:rsidTr="006906A8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7F4570" w:rsidRDefault="00217EDB" w:rsidP="00F16059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7F4570" w:rsidRDefault="00217EDB" w:rsidP="00F16059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Calibri" w:hAnsi="Tahoma" w:cs="Tahoma"/>
                <w:b/>
                <w:sz w:val="20"/>
                <w:szCs w:val="20"/>
              </w:rPr>
              <w:t>EQUIPO, INSTRUMENTOS Y APARATOS</w:t>
            </w:r>
          </w:p>
          <w:p w:rsidR="00217EDB" w:rsidRPr="007F457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17EDB" w:rsidRPr="007F4570" w:rsidTr="006906A8">
        <w:trPr>
          <w:trHeight w:val="1196"/>
        </w:trPr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F4570" w:rsidRDefault="00875BA2" w:rsidP="00F16059">
            <w:pPr>
              <w:spacing w:after="0" w:line="217" w:lineRule="exac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EQUIPO, INSTRUMENTOS Y APARATOS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F457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7F457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F457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84297C" w:rsidRPr="007F4570" w:rsidTr="00A44F87">
        <w:trPr>
          <w:trHeight w:val="993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Balanza granataria manual d</w:t>
            </w:r>
            <w:r w:rsidR="00C24B6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e 3 brazos, capacidad de 2000 g  y precisión de 0.1 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297C" w:rsidRPr="007F4570" w:rsidTr="006906A8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Balanza digital de 20</w:t>
            </w:r>
            <w:r w:rsidR="00C24B6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0 g. con sensibilidad de 0.01 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297C" w:rsidRPr="007F4570" w:rsidTr="006906A8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Centrífuga para 6 tubos de mesa silenciosa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297C" w:rsidRPr="007F4570" w:rsidTr="00A44F87">
        <w:trPr>
          <w:trHeight w:val="1692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Incubadora de gabinete interior en acero inoxidable y gabinete exterior en acero, terminado en esmalte anticorrosivo, con rango de operación de ambiente + </w:t>
            </w:r>
            <w:r w:rsidR="00C24B6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5°C a 100°C resolución de 0.1°C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297C" w:rsidRPr="007F4570" w:rsidTr="006906A8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Mecheros Bunsen con manguera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297C" w:rsidRPr="007F4570" w:rsidTr="006906A8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Microscopio binocular compuesto con objetivos 10x, 40x, 60x y 100x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297C" w:rsidRPr="007F4570" w:rsidTr="006906A8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Microscopio binocular estereoscópico con 2 aumentos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297C" w:rsidRPr="007F4570" w:rsidTr="006906A8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Olla exprés de 6 </w:t>
            </w:r>
            <w:r w:rsidR="002D6CD2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litros o Autoclave de 10 litros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4297C" w:rsidRPr="007F4570" w:rsidTr="00A44F87">
        <w:trPr>
          <w:trHeight w:val="1149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7C" w:rsidRPr="007F4570" w:rsidRDefault="0084297C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Agitador con placa de calentamiento magnético c</w:t>
            </w:r>
            <w:r w:rsidR="00C24B6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on “moscas” o barras magnéticas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297C" w:rsidRPr="007F4570" w:rsidRDefault="0084297C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97C" w:rsidRPr="007F4570" w:rsidRDefault="008429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82" w:rsidRPr="007F4570" w:rsidRDefault="00F43782" w:rsidP="007F78B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692"/>
        <w:gridCol w:w="1974"/>
        <w:gridCol w:w="3609"/>
      </w:tblGrid>
      <w:tr w:rsidR="00217EDB" w:rsidRPr="007F4570" w:rsidTr="00A44F87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7F4570" w:rsidRDefault="00217EDB" w:rsidP="00B45D0C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7F4570" w:rsidRDefault="00217EDB" w:rsidP="00B45D0C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Calibri" w:hAnsi="Tahoma" w:cs="Tahoma"/>
                <w:b/>
                <w:sz w:val="20"/>
                <w:szCs w:val="20"/>
              </w:rPr>
              <w:t>CRISTALERÍA</w:t>
            </w:r>
          </w:p>
          <w:p w:rsidR="00217EDB" w:rsidRPr="007F4570" w:rsidRDefault="00217EDB" w:rsidP="00B45D0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217EDB" w:rsidRPr="007F4570" w:rsidTr="00A44F87">
        <w:trPr>
          <w:trHeight w:val="1196"/>
        </w:trPr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F4570" w:rsidRDefault="0086196E" w:rsidP="00AC1368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F4570">
              <w:rPr>
                <w:rFonts w:ascii="Tahoma" w:eastAsia="Calibri" w:hAnsi="Tahoma" w:cs="Tahoma"/>
                <w:b/>
                <w:sz w:val="20"/>
                <w:szCs w:val="20"/>
              </w:rPr>
              <w:t>CRISTALERÍA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F4570" w:rsidRDefault="00217EDB" w:rsidP="00AC136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7F4570" w:rsidRDefault="00217EDB" w:rsidP="00AC136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F4570" w:rsidRDefault="00217EDB" w:rsidP="00AC1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86196E" w:rsidRPr="007F4570" w:rsidTr="00A44F87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color w:val="7030A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Cajas de Petri de 10 cm de diámetro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trHeight w:val="90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Cubreobjetos de 20 x20 mm cuadrados o rectangulares (Caja con 100 laminillas)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Matraces Erlenmeyer de 125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Matraces Erlenmeyer de 250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cantSplit/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Pipetas graduadas de 5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Pipetas graduadas de 10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Portaobjetos</w:t>
            </w:r>
          </w:p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(</w:t>
            </w:r>
            <w:r w:rsidR="002D6CD2"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Caja</w:t>
            </w:r>
            <w:r w:rsidR="00C24B6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con 50 pzas</w:t>
            </w: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Probetas graduadas de 50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Tubos de ensayo de 100 X 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cantSplit/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Vasos de precipitado de 250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6E" w:rsidRPr="007F4570" w:rsidRDefault="0086196E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D6395" w:rsidRPr="007F4570" w:rsidRDefault="00BD6395" w:rsidP="00766C6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692"/>
        <w:gridCol w:w="1974"/>
        <w:gridCol w:w="3604"/>
      </w:tblGrid>
      <w:tr w:rsidR="00BD6395" w:rsidRPr="007F4570" w:rsidTr="00A44F87">
        <w:trPr>
          <w:trHeight w:val="794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D6395" w:rsidRPr="007F4570" w:rsidRDefault="00EB064D" w:rsidP="002D70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MATERIAL BIOLÓGICO  </w:t>
            </w:r>
            <w:r w:rsidR="00BD6395" w:rsidRPr="007F457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>PREPARACIONES PERMANENTES</w:t>
            </w:r>
            <w:r w:rsidR="002D3A8D" w:rsidRPr="007F457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: </w:t>
            </w:r>
            <w:r w:rsidR="0086196E" w:rsidRPr="007F457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(De cada grupo con los ejemplares que se solicitan, de preferencia que sean diferentes, estas laminillas se pueden elaborar en la misma Institución).</w:t>
            </w:r>
          </w:p>
        </w:tc>
      </w:tr>
      <w:tr w:rsidR="00BD6395" w:rsidRPr="007F4570" w:rsidTr="00A44F87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7F4570" w:rsidRDefault="00EB064D" w:rsidP="002D70F6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F457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MATERIAL BIOLÓGICO                       </w:t>
            </w:r>
            <w:r w:rsidR="00BD6395"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PREPARACIONES PERMANENTES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7F4570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D6395" w:rsidRPr="007F4570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7F4570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86196E" w:rsidRPr="007F4570" w:rsidTr="00A44F87">
        <w:trPr>
          <w:trHeight w:val="136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Protozoarios (</w:t>
            </w:r>
            <w:r w:rsidRPr="007F4570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Plasmodium sp, amibas, Trypanosoma sp., Giardia lamblia y Entamoeba hystoly</w:t>
            </w:r>
          </w:p>
          <w:p w:rsidR="0086196E" w:rsidRPr="007F4570" w:rsidRDefault="00833460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 xml:space="preserve">Itica, </w:t>
            </w:r>
            <w:r w:rsidR="0086196E" w:rsidRPr="007F4570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Trichomona vaginalis, Toxoplasma gondii).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E" w:rsidRPr="007F4570" w:rsidRDefault="0086196E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6196E" w:rsidRPr="007F4570" w:rsidTr="00A44F87">
        <w:trPr>
          <w:trHeight w:val="1399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Distintos tipos de bacterias: (cocos, bacilos y espirilos) </w:t>
            </w:r>
            <w:r w:rsidRPr="007F4570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Estreptococo, Estafilococo, Shigella sp., clamidias, Escherichia coli, Salmonella sp., Listeria monocytogenes.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E" w:rsidRPr="007F4570" w:rsidRDefault="0086196E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44F87" w:rsidRPr="007F4570" w:rsidTr="00A44F87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4F87" w:rsidRPr="007F4570" w:rsidRDefault="00A44F87" w:rsidP="00A21231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F4570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lastRenderedPageBreak/>
              <w:t xml:space="preserve">MATERIAL BIOLÓGICO                       </w:t>
            </w: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PREPARACIONES PERMANENTES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4F87" w:rsidRPr="007F4570" w:rsidRDefault="00A44F87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44F87" w:rsidRPr="007F4570" w:rsidRDefault="00A44F87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4F87" w:rsidRPr="007F4570" w:rsidRDefault="00A44F87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86196E" w:rsidRPr="007F4570" w:rsidTr="00A44F87">
        <w:trPr>
          <w:trHeight w:val="90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96E" w:rsidRPr="007F4570" w:rsidRDefault="0086196E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Hongos: </w:t>
            </w:r>
            <w:r w:rsidRPr="007F4570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Aspergillus sp., Rhizopus sp., Penicillium sp</w:t>
            </w: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., </w:t>
            </w:r>
            <w:r w:rsidRPr="007F4570">
              <w:rPr>
                <w:rFonts w:ascii="Tahoma" w:eastAsia="Verdana" w:hAnsi="Tahoma" w:cs="Tahoma"/>
                <w:i/>
                <w:iCs/>
                <w:sz w:val="20"/>
                <w:szCs w:val="20"/>
                <w:lang w:eastAsia="es-MX"/>
              </w:rPr>
              <w:t>Neurospora crassa,</w:t>
            </w: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</w:t>
            </w:r>
            <w:r w:rsidR="002D6CD2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Candida albicans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196E" w:rsidRPr="007F4570" w:rsidRDefault="0086196E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E" w:rsidRPr="007F4570" w:rsidRDefault="0086196E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D6395" w:rsidRPr="007F4570" w:rsidRDefault="00BD6395" w:rsidP="00766C6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692"/>
        <w:gridCol w:w="1974"/>
        <w:gridCol w:w="3604"/>
      </w:tblGrid>
      <w:tr w:rsidR="00217EDB" w:rsidRPr="007F4570" w:rsidTr="00A44F87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7F4570" w:rsidRDefault="00217EDB" w:rsidP="00217EDB">
            <w:pPr>
              <w:spacing w:after="0" w:line="217" w:lineRule="exact"/>
              <w:ind w:left="8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7F4570" w:rsidRDefault="00217EDB" w:rsidP="00766C6A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Calibri" w:hAnsi="Tahoma" w:cs="Tahoma"/>
                <w:b/>
                <w:sz w:val="20"/>
                <w:szCs w:val="20"/>
              </w:rPr>
              <w:t>EQUIPO DE PROTECCIÓN PERSONAL Y SEGURIDAD</w:t>
            </w:r>
          </w:p>
          <w:p w:rsidR="00217EDB" w:rsidRPr="007F4570" w:rsidRDefault="00217EDB" w:rsidP="00217E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EDB" w:rsidRPr="007F4570" w:rsidTr="00A44F87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403" w:rsidRPr="007F4570" w:rsidRDefault="003D3403" w:rsidP="003D3403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3D3403" w:rsidRPr="007F4570" w:rsidRDefault="003D3403" w:rsidP="003D3403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Calibri" w:hAnsi="Tahoma" w:cs="Tahoma"/>
                <w:b/>
                <w:sz w:val="20"/>
                <w:szCs w:val="20"/>
              </w:rPr>
              <w:t>EQUIPO DE PROTECCIÓN PERSONAL Y SEGURIDAD</w:t>
            </w:r>
          </w:p>
          <w:p w:rsidR="00217EDB" w:rsidRPr="007F4570" w:rsidRDefault="003D3403" w:rsidP="003D3403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F45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F457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7F4570" w:rsidRDefault="00217EDB" w:rsidP="00744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7F4570" w:rsidRDefault="00217EDB" w:rsidP="00744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1C1FE3" w:rsidRPr="007F4570" w:rsidTr="00A44F87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Cubrebocas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1FE3" w:rsidRPr="007F4570" w:rsidRDefault="001C1FE3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caja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E3" w:rsidRPr="007F4570" w:rsidRDefault="001C1FE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C1FE3" w:rsidRPr="007F4570" w:rsidTr="00A44F87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Guantes de nitrilo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1FE3" w:rsidRPr="007F4570" w:rsidRDefault="001C1FE3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caja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E3" w:rsidRPr="007F4570" w:rsidRDefault="001C1FE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C1FE3" w:rsidRPr="007F4570" w:rsidTr="00A44F87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Lentes de seguridad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1FE3" w:rsidRPr="007F4570" w:rsidRDefault="00C24B66" w:rsidP="006906A8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por alumno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FE3" w:rsidRPr="007F4570" w:rsidRDefault="001C1FE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17EDB" w:rsidRPr="007F4570" w:rsidRDefault="00217EDB" w:rsidP="00D11FA2">
      <w:pPr>
        <w:spacing w:after="0"/>
        <w:rPr>
          <w:rFonts w:ascii="Tahoma" w:eastAsia="Calibri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767"/>
        <w:gridCol w:w="5498"/>
      </w:tblGrid>
      <w:tr w:rsidR="00A44F87" w:rsidRPr="007F4570" w:rsidTr="00A44F87">
        <w:trPr>
          <w:trHeight w:val="595"/>
        </w:trPr>
        <w:tc>
          <w:tcPr>
            <w:tcW w:w="10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4F87" w:rsidRPr="007F4570" w:rsidRDefault="00A44F87" w:rsidP="002D70F6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F4570">
              <w:rPr>
                <w:rFonts w:ascii="Tahoma" w:eastAsia="Calibri" w:hAnsi="Tahoma" w:cs="Tahoma"/>
                <w:b/>
                <w:sz w:val="20"/>
                <w:szCs w:val="20"/>
              </w:rPr>
              <w:t>SUSTANCIAS O REACTIVOS</w:t>
            </w:r>
          </w:p>
        </w:tc>
      </w:tr>
      <w:tr w:rsidR="00A44F87" w:rsidRPr="007F4570" w:rsidTr="00A44F87">
        <w:trPr>
          <w:trHeight w:val="119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4F87" w:rsidRPr="007F4570" w:rsidRDefault="00A44F87" w:rsidP="00A21231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Calibri" w:hAnsi="Tahoma" w:cs="Tahoma"/>
                <w:b/>
                <w:sz w:val="20"/>
                <w:szCs w:val="20"/>
              </w:rPr>
              <w:t>SUSTANCIAS O REACTIVOS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44F87" w:rsidRPr="007F4570" w:rsidRDefault="00A44F87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4F87" w:rsidRPr="007F4570" w:rsidRDefault="00A44F87" w:rsidP="00A2123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1C1FE3" w:rsidRPr="007F4570" w:rsidTr="00C24B66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Aceite de inmersión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100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C1FE3" w:rsidRPr="007F4570" w:rsidTr="00C24B66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Agar-agar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FE3" w:rsidRPr="007F4570" w:rsidTr="00C24B66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</w:t>
            </w:r>
            <w:r w:rsidR="00C24B6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edios de cultivo diferenciales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100 g </w:t>
            </w:r>
            <w:r w:rsidR="002D6CD2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–</w:t>
            </w:r>
            <w:r w:rsidRPr="007F457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250</w:t>
            </w:r>
            <w:r w:rsidR="002D6C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F4570">
              <w:rPr>
                <w:rFonts w:ascii="Tahoma" w:hAnsi="Tahoma" w:cs="Tahoma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C1FE3" w:rsidRPr="007F4570" w:rsidTr="00C24B66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Acetona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F457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C1FE3" w:rsidRPr="007F4570" w:rsidTr="00C24B66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Agua destilada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5 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C1FE3" w:rsidRPr="007F4570" w:rsidTr="00C06CE9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C06CE9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Alcohol etílico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 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C1FE3" w:rsidRPr="007F4570" w:rsidTr="00C24B66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Grenetina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C1FE3" w:rsidRPr="007F4570" w:rsidTr="00C24B66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1FE3" w:rsidRPr="007F4570" w:rsidRDefault="001C1FE3" w:rsidP="006906A8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Peróxido de hidrógeno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C06CE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C1FE3" w:rsidRPr="007F4570" w:rsidTr="00C06CE9">
        <w:trPr>
          <w:trHeight w:val="680"/>
        </w:trPr>
        <w:tc>
          <w:tcPr>
            <w:tcW w:w="3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FE3" w:rsidRPr="007F4570" w:rsidRDefault="001C1FE3" w:rsidP="00C06CE9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Reactivos para la determinación de grupos sanguíneos y factor RH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1FE3" w:rsidRPr="007F4570" w:rsidRDefault="001C1FE3" w:rsidP="00C24B66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KIT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657C87" w:rsidRPr="007F4570" w:rsidTr="00A21231">
        <w:trPr>
          <w:trHeight w:val="119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7C87" w:rsidRPr="007F4570" w:rsidRDefault="00657C87" w:rsidP="00A21231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SUSTANCIAS O REACTIVOS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57C87" w:rsidRPr="007F4570" w:rsidRDefault="00657C87" w:rsidP="00A212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7C87" w:rsidRPr="007F4570" w:rsidRDefault="00657C87" w:rsidP="00A2123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F45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1C1FE3" w:rsidRPr="007F4570" w:rsidTr="00657C87">
        <w:trPr>
          <w:trHeight w:val="1185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Tinción de Gram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1FE3" w:rsidRPr="007F4570" w:rsidRDefault="001C1FE3" w:rsidP="006906A8">
            <w:pPr>
              <w:spacing w:line="217" w:lineRule="exact"/>
              <w:ind w:left="80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7F4570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KIT (cristal violeta, acetona, yodo y safranina.)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FE3" w:rsidRPr="007F4570" w:rsidRDefault="001C1FE3" w:rsidP="006906A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</w:tbl>
    <w:p w:rsidR="00F43782" w:rsidRDefault="00F43782" w:rsidP="007F4570">
      <w:pPr>
        <w:ind w:right="-567"/>
        <w:jc w:val="both"/>
      </w:pPr>
    </w:p>
    <w:sectPr w:rsidR="00F43782" w:rsidSect="00C06CE9">
      <w:footerReference w:type="default" r:id="rId8"/>
      <w:pgSz w:w="12240" w:h="15840"/>
      <w:pgMar w:top="851" w:right="900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75" w:rsidRDefault="007D0B75" w:rsidP="00217EDB">
      <w:pPr>
        <w:spacing w:after="0" w:line="240" w:lineRule="auto"/>
      </w:pPr>
      <w:r>
        <w:separator/>
      </w:r>
    </w:p>
  </w:endnote>
  <w:endnote w:type="continuationSeparator" w:id="0">
    <w:p w:rsidR="007D0B75" w:rsidRDefault="007D0B75" w:rsidP="0021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color w:val="000099"/>
        <w:sz w:val="20"/>
        <w:szCs w:val="20"/>
      </w:rPr>
      <w:id w:val="81853327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808080" w:themeColor="background1" w:themeShade="80"/>
        <w:spacing w:val="60"/>
        <w:sz w:val="22"/>
        <w:szCs w:val="22"/>
        <w:lang w:val="es-ES"/>
      </w:rPr>
    </w:sdtEndPr>
    <w:sdtContent>
      <w:p w:rsidR="00E95B15" w:rsidRDefault="00E95B15" w:rsidP="00C06CE9">
        <w:pPr>
          <w:pStyle w:val="Piedepgina"/>
          <w:pBdr>
            <w:top w:val="single" w:sz="4" w:space="1" w:color="D9D9D9" w:themeColor="background1" w:themeShade="D9"/>
          </w:pBdr>
          <w:tabs>
            <w:tab w:val="clear" w:pos="8838"/>
            <w:tab w:val="right" w:pos="9639"/>
          </w:tabs>
          <w:ind w:right="141"/>
          <w:jc w:val="right"/>
        </w:pPr>
        <w:r w:rsidRPr="00E95B15">
          <w:rPr>
            <w:rFonts w:ascii="Tahoma" w:hAnsi="Tahoma" w:cs="Tahoma"/>
            <w:b/>
            <w:color w:val="000099"/>
            <w:sz w:val="20"/>
            <w:szCs w:val="20"/>
          </w:rPr>
          <w:t>Agosto 2023</w:t>
        </w:r>
        <w:r w:rsidRPr="00E95B15">
          <w:rPr>
            <w:rFonts w:ascii="Tahoma" w:hAnsi="Tahoma" w:cs="Tahoma"/>
            <w:b/>
            <w:color w:val="000099"/>
            <w:sz w:val="20"/>
            <w:szCs w:val="20"/>
            <w:lang w:val="es-ES"/>
          </w:rPr>
          <w:t xml:space="preserve"> | </w:t>
        </w:r>
        <w:r w:rsidRPr="00E95B15">
          <w:rPr>
            <w:rFonts w:ascii="Tahoma" w:hAnsi="Tahoma" w:cs="Tahoma"/>
            <w:b/>
            <w:color w:val="000099"/>
            <w:sz w:val="20"/>
            <w:szCs w:val="20"/>
          </w:rPr>
          <w:t xml:space="preserve">Pág. </w:t>
        </w:r>
        <w:r w:rsidRPr="00E95B15">
          <w:rPr>
            <w:rFonts w:ascii="Tahoma" w:hAnsi="Tahoma" w:cs="Tahoma"/>
            <w:b/>
            <w:color w:val="000099"/>
            <w:sz w:val="20"/>
            <w:szCs w:val="20"/>
          </w:rPr>
          <w:fldChar w:fldCharType="begin"/>
        </w:r>
        <w:r w:rsidRPr="00E95B15">
          <w:rPr>
            <w:rFonts w:ascii="Tahoma" w:hAnsi="Tahoma" w:cs="Tahoma"/>
            <w:b/>
            <w:color w:val="000099"/>
            <w:sz w:val="20"/>
            <w:szCs w:val="20"/>
          </w:rPr>
          <w:instrText>PAGE   \* MERGEFORMAT</w:instrText>
        </w:r>
        <w:r w:rsidRPr="00E95B15">
          <w:rPr>
            <w:rFonts w:ascii="Tahoma" w:hAnsi="Tahoma" w:cs="Tahoma"/>
            <w:b/>
            <w:color w:val="000099"/>
            <w:sz w:val="20"/>
            <w:szCs w:val="20"/>
          </w:rPr>
          <w:fldChar w:fldCharType="separate"/>
        </w:r>
        <w:r w:rsidR="00C06CE9" w:rsidRPr="00C06CE9">
          <w:rPr>
            <w:rFonts w:ascii="Tahoma" w:hAnsi="Tahoma" w:cs="Tahoma"/>
            <w:b/>
            <w:noProof/>
            <w:color w:val="000099"/>
            <w:sz w:val="20"/>
            <w:szCs w:val="20"/>
            <w:lang w:val="es-ES"/>
          </w:rPr>
          <w:t>1</w:t>
        </w:r>
        <w:r w:rsidRPr="00E95B15">
          <w:rPr>
            <w:rFonts w:ascii="Tahoma" w:hAnsi="Tahoma" w:cs="Tahoma"/>
            <w:b/>
            <w:color w:val="000099"/>
            <w:sz w:val="20"/>
            <w:szCs w:val="20"/>
          </w:rPr>
          <w:fldChar w:fldCharType="end"/>
        </w:r>
      </w:p>
    </w:sdtContent>
  </w:sdt>
  <w:p w:rsidR="00E95B15" w:rsidRDefault="00E95B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75" w:rsidRDefault="007D0B75" w:rsidP="00217EDB">
      <w:pPr>
        <w:spacing w:after="0" w:line="240" w:lineRule="auto"/>
      </w:pPr>
      <w:r>
        <w:separator/>
      </w:r>
    </w:p>
  </w:footnote>
  <w:footnote w:type="continuationSeparator" w:id="0">
    <w:p w:rsidR="007D0B75" w:rsidRDefault="007D0B75" w:rsidP="0021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56DB"/>
    <w:multiLevelType w:val="hybridMultilevel"/>
    <w:tmpl w:val="C6A4F8E0"/>
    <w:lvl w:ilvl="0" w:tplc="116A8B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91A74"/>
    <w:multiLevelType w:val="hybridMultilevel"/>
    <w:tmpl w:val="A5808984"/>
    <w:lvl w:ilvl="0" w:tplc="00AE785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38C9"/>
    <w:multiLevelType w:val="hybridMultilevel"/>
    <w:tmpl w:val="C6A4F8E0"/>
    <w:lvl w:ilvl="0" w:tplc="116A8B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B"/>
    <w:rsid w:val="000129AD"/>
    <w:rsid w:val="00074671"/>
    <w:rsid w:val="000A1DA5"/>
    <w:rsid w:val="000D5B76"/>
    <w:rsid w:val="00102FAE"/>
    <w:rsid w:val="0012041F"/>
    <w:rsid w:val="001504A1"/>
    <w:rsid w:val="001A4105"/>
    <w:rsid w:val="001C0799"/>
    <w:rsid w:val="001C1FE3"/>
    <w:rsid w:val="001F79B8"/>
    <w:rsid w:val="00203642"/>
    <w:rsid w:val="00211005"/>
    <w:rsid w:val="002130FA"/>
    <w:rsid w:val="002136F9"/>
    <w:rsid w:val="00214FE5"/>
    <w:rsid w:val="00217EDB"/>
    <w:rsid w:val="00233D94"/>
    <w:rsid w:val="00280F52"/>
    <w:rsid w:val="002B1343"/>
    <w:rsid w:val="002B31D2"/>
    <w:rsid w:val="002D3A8D"/>
    <w:rsid w:val="002D4F60"/>
    <w:rsid w:val="002D6CD2"/>
    <w:rsid w:val="002F0BBE"/>
    <w:rsid w:val="00331607"/>
    <w:rsid w:val="00396FD7"/>
    <w:rsid w:val="003A03D1"/>
    <w:rsid w:val="003D3403"/>
    <w:rsid w:val="003F0169"/>
    <w:rsid w:val="00401A9B"/>
    <w:rsid w:val="004368B4"/>
    <w:rsid w:val="004724D7"/>
    <w:rsid w:val="00503C8D"/>
    <w:rsid w:val="0052438E"/>
    <w:rsid w:val="00535E3F"/>
    <w:rsid w:val="0057626E"/>
    <w:rsid w:val="005E257D"/>
    <w:rsid w:val="005F7A16"/>
    <w:rsid w:val="00657C87"/>
    <w:rsid w:val="00674239"/>
    <w:rsid w:val="006906A8"/>
    <w:rsid w:val="006A1A60"/>
    <w:rsid w:val="006A538D"/>
    <w:rsid w:val="0071745B"/>
    <w:rsid w:val="00744A39"/>
    <w:rsid w:val="00744AF7"/>
    <w:rsid w:val="0076627F"/>
    <w:rsid w:val="00766C6A"/>
    <w:rsid w:val="007D0B75"/>
    <w:rsid w:val="007F0D3E"/>
    <w:rsid w:val="007F4570"/>
    <w:rsid w:val="007F78B6"/>
    <w:rsid w:val="00833460"/>
    <w:rsid w:val="0084297C"/>
    <w:rsid w:val="00847E11"/>
    <w:rsid w:val="0086196E"/>
    <w:rsid w:val="00875BA2"/>
    <w:rsid w:val="00891B92"/>
    <w:rsid w:val="00930246"/>
    <w:rsid w:val="00931B78"/>
    <w:rsid w:val="00954899"/>
    <w:rsid w:val="00965D8E"/>
    <w:rsid w:val="009A2351"/>
    <w:rsid w:val="009A6921"/>
    <w:rsid w:val="00A00309"/>
    <w:rsid w:val="00A44F87"/>
    <w:rsid w:val="00A56E21"/>
    <w:rsid w:val="00A6576A"/>
    <w:rsid w:val="00AC1368"/>
    <w:rsid w:val="00AE2AFE"/>
    <w:rsid w:val="00B111B8"/>
    <w:rsid w:val="00B45D0C"/>
    <w:rsid w:val="00B52EE7"/>
    <w:rsid w:val="00B548A2"/>
    <w:rsid w:val="00B874CA"/>
    <w:rsid w:val="00BA4871"/>
    <w:rsid w:val="00BD6395"/>
    <w:rsid w:val="00BE306A"/>
    <w:rsid w:val="00BE52DC"/>
    <w:rsid w:val="00C06CE9"/>
    <w:rsid w:val="00C24B66"/>
    <w:rsid w:val="00C6363E"/>
    <w:rsid w:val="00C742EC"/>
    <w:rsid w:val="00C91106"/>
    <w:rsid w:val="00C91429"/>
    <w:rsid w:val="00CD5609"/>
    <w:rsid w:val="00D11FA2"/>
    <w:rsid w:val="00D21B28"/>
    <w:rsid w:val="00D95152"/>
    <w:rsid w:val="00E034E5"/>
    <w:rsid w:val="00E5118D"/>
    <w:rsid w:val="00E87F61"/>
    <w:rsid w:val="00E9584B"/>
    <w:rsid w:val="00E95B15"/>
    <w:rsid w:val="00EB064D"/>
    <w:rsid w:val="00EE5822"/>
    <w:rsid w:val="00EF7125"/>
    <w:rsid w:val="00F133F0"/>
    <w:rsid w:val="00F16059"/>
    <w:rsid w:val="00F43782"/>
    <w:rsid w:val="00F87A7C"/>
    <w:rsid w:val="00FA0B7A"/>
    <w:rsid w:val="00FA6C70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dgire</dc:creator>
  <cp:lastModifiedBy>dgire</cp:lastModifiedBy>
  <cp:revision>5</cp:revision>
  <dcterms:created xsi:type="dcterms:W3CDTF">2023-09-04T22:47:00Z</dcterms:created>
  <dcterms:modified xsi:type="dcterms:W3CDTF">2023-09-06T22:04:00Z</dcterms:modified>
</cp:coreProperties>
</file>